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D4" w:rsidRPr="00B672FD" w:rsidRDefault="00EE2ED4" w:rsidP="00EE2ED4">
      <w:pP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>Aprobat</w:t>
      </w:r>
      <w:proofErr w:type="spellEnd"/>
    </w:p>
    <w:p w:rsidR="00EE2ED4" w:rsidRPr="00B672FD" w:rsidRDefault="00EE2ED4" w:rsidP="00EE2ED4">
      <w:pP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>prin</w:t>
      </w:r>
      <w:proofErr w:type="spellEnd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>Hotărîrea</w:t>
      </w:r>
      <w:proofErr w:type="spellEnd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>Consiliului</w:t>
      </w:r>
      <w:proofErr w:type="spellEnd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UNEJ</w:t>
      </w:r>
    </w:p>
    <w:p w:rsidR="00EE2ED4" w:rsidRPr="00B672FD" w:rsidRDefault="00EE2ED4" w:rsidP="00EE2ED4">
      <w:pPr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>nr</w:t>
      </w:r>
      <w:proofErr w:type="spellEnd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1 </w:t>
      </w:r>
      <w:proofErr w:type="gramStart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>din  26</w:t>
      </w:r>
      <w:proofErr w:type="gramEnd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>septembrie</w:t>
      </w:r>
      <w:proofErr w:type="spellEnd"/>
      <w:r w:rsidRPr="00B672F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2010</w:t>
      </w:r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2ED4" w:rsidRPr="00B672FD" w:rsidRDefault="00EE2ED4" w:rsidP="00EE2ED4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 w:rsidRPr="00B672FD">
        <w:rPr>
          <w:rFonts w:ascii="Times New Roman" w:hAnsi="Times New Roman" w:cs="Times New Roman"/>
          <w:b/>
          <w:sz w:val="36"/>
          <w:szCs w:val="36"/>
          <w:lang w:val="en-US"/>
        </w:rPr>
        <w:t>Circumscripţiile</w:t>
      </w:r>
      <w:proofErr w:type="spellEnd"/>
      <w:r w:rsidRPr="00B672FD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B672FD">
        <w:rPr>
          <w:rFonts w:ascii="Times New Roman" w:hAnsi="Times New Roman" w:cs="Times New Roman"/>
          <w:b/>
          <w:sz w:val="36"/>
          <w:szCs w:val="36"/>
          <w:lang w:val="en-US"/>
        </w:rPr>
        <w:t>Camerelor</w:t>
      </w:r>
      <w:proofErr w:type="spellEnd"/>
      <w:r w:rsidRPr="00B672FD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B672FD">
        <w:rPr>
          <w:rFonts w:ascii="Times New Roman" w:hAnsi="Times New Roman" w:cs="Times New Roman"/>
          <w:b/>
          <w:sz w:val="36"/>
          <w:szCs w:val="36"/>
          <w:lang w:val="en-US"/>
        </w:rPr>
        <w:t>teritoriale</w:t>
      </w:r>
      <w:proofErr w:type="spellEnd"/>
      <w:r w:rsidRPr="00B672FD">
        <w:rPr>
          <w:rFonts w:ascii="Times New Roman" w:hAnsi="Times New Roman" w:cs="Times New Roman"/>
          <w:b/>
          <w:sz w:val="36"/>
          <w:szCs w:val="36"/>
          <w:lang w:val="en-US"/>
        </w:rPr>
        <w:t xml:space="preserve"> ale </w:t>
      </w:r>
      <w:proofErr w:type="spellStart"/>
      <w:r w:rsidRPr="00B672FD">
        <w:rPr>
          <w:rFonts w:ascii="Times New Roman" w:hAnsi="Times New Roman" w:cs="Times New Roman"/>
          <w:b/>
          <w:sz w:val="36"/>
          <w:szCs w:val="36"/>
          <w:lang w:val="en-US"/>
        </w:rPr>
        <w:t>executorilor</w:t>
      </w:r>
      <w:proofErr w:type="spellEnd"/>
      <w:r w:rsidRPr="00B672FD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B672FD">
        <w:rPr>
          <w:rFonts w:ascii="Times New Roman" w:hAnsi="Times New Roman" w:cs="Times New Roman"/>
          <w:b/>
          <w:sz w:val="36"/>
          <w:szCs w:val="36"/>
          <w:lang w:val="en-US"/>
        </w:rPr>
        <w:t>judecătoreşti</w:t>
      </w:r>
      <w:proofErr w:type="spellEnd"/>
      <w:r w:rsidRPr="00B672FD">
        <w:rPr>
          <w:rFonts w:ascii="Times New Roman" w:hAnsi="Times New Roman" w:cs="Times New Roman"/>
          <w:b/>
          <w:sz w:val="36"/>
          <w:szCs w:val="36"/>
          <w:lang w:val="en-US"/>
        </w:rPr>
        <w:t xml:space="preserve"> din </w:t>
      </w:r>
      <w:proofErr w:type="spellStart"/>
      <w:r w:rsidRPr="00B672FD">
        <w:rPr>
          <w:rFonts w:ascii="Times New Roman" w:hAnsi="Times New Roman" w:cs="Times New Roman"/>
          <w:b/>
          <w:sz w:val="36"/>
          <w:szCs w:val="36"/>
          <w:lang w:val="en-US"/>
        </w:rPr>
        <w:t>Republica</w:t>
      </w:r>
      <w:proofErr w:type="spellEnd"/>
      <w:r w:rsidRPr="00B672FD">
        <w:rPr>
          <w:rFonts w:ascii="Times New Roman" w:hAnsi="Times New Roman" w:cs="Times New Roman"/>
          <w:b/>
          <w:sz w:val="36"/>
          <w:szCs w:val="36"/>
          <w:lang w:val="en-US"/>
        </w:rPr>
        <w:t xml:space="preserve"> Moldova</w:t>
      </w:r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EE2ED4" w:rsidRPr="00EE2ED4" w:rsidRDefault="00EE2ED4" w:rsidP="00EE2ED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Camera </w:t>
      </w:r>
      <w:proofErr w:type="spellStart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teritorială</w:t>
      </w:r>
      <w:proofErr w:type="spellEnd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executorilor</w:t>
      </w:r>
      <w:proofErr w:type="spellEnd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judecătoreşti</w:t>
      </w:r>
      <w:proofErr w:type="spellEnd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Nord:</w:t>
      </w:r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Briceni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2.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Donduşeni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3.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Ocniţa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4.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Edineţ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5.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Drochia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6.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Soroca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7.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Floreşti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8.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Şoldăneşti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9.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mun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Bălţi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10.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Glodeni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11.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Rîşcani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12.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Sîngerei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13.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Făleşti</w:t>
      </w:r>
      <w:proofErr w:type="spellEnd"/>
    </w:p>
    <w:p w:rsid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14.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Teleneşti</w:t>
      </w:r>
      <w:proofErr w:type="spellEnd"/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Pr="00EE2ED4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E2ED4" w:rsidRPr="00EE2ED4" w:rsidRDefault="00EE2ED4" w:rsidP="00EE2ED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Camera </w:t>
      </w:r>
      <w:proofErr w:type="spellStart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teritorială</w:t>
      </w:r>
      <w:proofErr w:type="spellEnd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executorilor</w:t>
      </w:r>
      <w:proofErr w:type="spellEnd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judecătoreşti</w:t>
      </w:r>
      <w:proofErr w:type="spellEnd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Centru</w:t>
      </w:r>
      <w:proofErr w:type="spellEnd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Rezina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2.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Ungheni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3.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Călăraşi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4.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Nisporeni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5.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Străşeni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6.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Orhei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7.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Dubăsari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8.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Ialoveni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9.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Hînceşti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10.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Anenii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11.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>. Bender</w:t>
      </w:r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12.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13.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mun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Chişinău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14.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Criuleni</w:t>
      </w:r>
      <w:proofErr w:type="spellEnd"/>
    </w:p>
    <w:p w:rsid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15.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Ştefan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672FD" w:rsidRPr="00EE2ED4" w:rsidRDefault="00B672FD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E2ED4" w:rsidRDefault="00EE2ED4" w:rsidP="00EE2ED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Camera </w:t>
      </w:r>
      <w:proofErr w:type="spellStart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teritorială</w:t>
      </w:r>
      <w:proofErr w:type="spellEnd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executorilor</w:t>
      </w:r>
      <w:proofErr w:type="spellEnd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judecătoreşti</w:t>
      </w:r>
      <w:proofErr w:type="spellEnd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Sud</w:t>
      </w:r>
      <w:proofErr w:type="spellEnd"/>
      <w:r w:rsidRPr="00EE2ED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672FD" w:rsidRPr="00EE2ED4" w:rsidRDefault="00B672FD" w:rsidP="00EE2ED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1.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Cimişlia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2.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Basarabeasca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3.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Leova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4.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Cantemir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5.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Comrat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6.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Cedîr-Lunga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7.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Taraclia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8.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Cahul</w:t>
      </w:r>
      <w:proofErr w:type="spellEnd"/>
    </w:p>
    <w:p w:rsidR="00EE2ED4" w:rsidRPr="00EE2ED4" w:rsidRDefault="00EE2ED4" w:rsidP="00EE2E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9.     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EE2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E2ED4">
        <w:rPr>
          <w:rFonts w:ascii="Times New Roman" w:hAnsi="Times New Roman" w:cs="Times New Roman"/>
          <w:sz w:val="28"/>
          <w:szCs w:val="28"/>
          <w:lang w:val="en-US"/>
        </w:rPr>
        <w:t>Vulcăneşti</w:t>
      </w:r>
      <w:proofErr w:type="spellEnd"/>
    </w:p>
    <w:p w:rsidR="00CE0901" w:rsidRPr="00EE2ED4" w:rsidRDefault="00CE0901" w:rsidP="00EE2ED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E0901" w:rsidRPr="00EE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39"/>
    <w:rsid w:val="003E2E5B"/>
    <w:rsid w:val="00B672FD"/>
    <w:rsid w:val="00CE0901"/>
    <w:rsid w:val="00D91439"/>
    <w:rsid w:val="00E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3D8B"/>
  <w15:chartTrackingRefBased/>
  <w15:docId w15:val="{F3DCF13A-7CC0-4B94-9687-915F42F2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3E2E5B"/>
    <w:rPr>
      <w:b/>
      <w:bCs/>
    </w:rPr>
  </w:style>
  <w:style w:type="character" w:customStyle="1" w:styleId="apple-converted-space">
    <w:name w:val="apple-converted-space"/>
    <w:basedOn w:val="a0"/>
    <w:rsid w:val="003E2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</Words>
  <Characters>942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2017-05-11T13:41:00Z</dcterms:created>
  <dcterms:modified xsi:type="dcterms:W3CDTF">2017-05-11T13:46:00Z</dcterms:modified>
</cp:coreProperties>
</file>